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D6C45BC" w:rsidR="00022055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  <w:r w:rsidRPr="005C39EF">
              <w:rPr>
                <w:rFonts w:ascii="Times New Roman" w:hAnsi="Times New Roman"/>
                <w:lang w:eastAsia="ru-RU"/>
              </w:rPr>
              <w:t xml:space="preserve">Наименование услуг:* </w:t>
            </w:r>
          </w:p>
          <w:p w14:paraId="5B799064" w14:textId="77777777" w:rsidR="00E848B4" w:rsidRPr="00F81614" w:rsidRDefault="00E848B4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7ED0E3E3" w14:textId="77777777" w:rsidR="00D51BB2" w:rsidRPr="00D51BB2" w:rsidRDefault="00D51BB2" w:rsidP="00D51BB2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51BB2">
              <w:rPr>
                <w:rFonts w:ascii="Times New Roman" w:eastAsia="Times New Roman" w:hAnsi="Times New Roman"/>
                <w:b/>
                <w:bCs/>
                <w:color w:val="000000"/>
              </w:rPr>
              <w:t>Услуга по изготовлению брендированной продукции</w:t>
            </w:r>
          </w:p>
          <w:p w14:paraId="2EC38722" w14:textId="77777777" w:rsidR="00D51BB2" w:rsidRPr="00D51BB2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Разработка оригинал-макетов и изготовление набора продукции по разработанным оригинал-макетам:</w:t>
            </w:r>
          </w:p>
          <w:p w14:paraId="1E23ED02" w14:textId="77777777" w:rsidR="00D51BB2" w:rsidRPr="00D51BB2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Кружка объем 300 мл, печатная область не ограничена. Нанесение - сублимация (перенос цветного изображения). Количество - 5 штук.</w:t>
            </w:r>
          </w:p>
          <w:p w14:paraId="63482E68" w14:textId="77777777" w:rsidR="00D51BB2" w:rsidRPr="00D51BB2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Сумка-шопер с принтом (ткань двунитка светлая, не менее 210 г), размер не менее 300х400 мм, печатная область не более 297х210 мм. Нанесение - сублимация (перенос цветного изображения). Количество - 8 штук.</w:t>
            </w:r>
          </w:p>
          <w:p w14:paraId="63292CF6" w14:textId="77777777" w:rsidR="00D51BB2" w:rsidRPr="00F81614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  <w:p w14:paraId="757F02FF" w14:textId="77777777" w:rsidR="00D51BB2" w:rsidRPr="00D51BB2" w:rsidRDefault="00D51BB2" w:rsidP="00D51BB2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51BB2">
              <w:rPr>
                <w:rFonts w:ascii="Times New Roman" w:eastAsia="Times New Roman" w:hAnsi="Times New Roman"/>
                <w:b/>
                <w:bCs/>
                <w:color w:val="000000"/>
              </w:rPr>
              <w:t>Услуга по изготовлению набора сувенирной продукции</w:t>
            </w:r>
          </w:p>
          <w:p w14:paraId="24A2E394" w14:textId="77777777" w:rsidR="00D51BB2" w:rsidRPr="00D51BB2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Разработка оригинал-макетов и изготовление набора брендированной продукции:</w:t>
            </w:r>
          </w:p>
          <w:p w14:paraId="180170D2" w14:textId="77777777" w:rsidR="00D51BB2" w:rsidRPr="00D51BB2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Кружка объем 300 мл, печатная область не ограничена. Нанесение - сублимация (перенос цветного изображения). Количество - 8 штук.</w:t>
            </w:r>
          </w:p>
          <w:p w14:paraId="26CE9615" w14:textId="0A51E9C8" w:rsidR="00022055" w:rsidRDefault="00D51BB2" w:rsidP="00D51BB2">
            <w:pPr>
              <w:spacing w:after="0" w:line="240" w:lineRule="auto"/>
              <w:ind w:left="284" w:right="315" w:hanging="12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51BB2">
              <w:rPr>
                <w:rFonts w:ascii="Times New Roman" w:eastAsia="Times New Roman" w:hAnsi="Times New Roman"/>
                <w:color w:val="000000"/>
              </w:rPr>
              <w:t>Акриловый брелок по разработанному оригинал-макету: полноцветная печать двухсторонняя, в количестве 15 шт. Цветность в соответствии с логотипом.</w:t>
            </w:r>
          </w:p>
          <w:p w14:paraId="0C630097" w14:textId="77777777" w:rsidR="00F81614" w:rsidRPr="005C39EF" w:rsidRDefault="00F81614" w:rsidP="00D51BB2">
            <w:pPr>
              <w:spacing w:after="0" w:line="240" w:lineRule="auto"/>
              <w:ind w:right="315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14:paraId="36417BB3" w14:textId="0BC3B92B" w:rsidR="00022055" w:rsidRPr="00F81614" w:rsidRDefault="006C3FBA" w:rsidP="00F81614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5C39EF">
              <w:rPr>
                <w:rFonts w:ascii="Times New Roman" w:hAnsi="Times New Roman"/>
                <w:b/>
                <w:bCs/>
                <w:lang w:eastAsia="ru-RU"/>
              </w:rPr>
              <w:t>*Из вышеуказанного перечня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 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необходимо выбрать только одну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7576557B" w:rsidR="00022055" w:rsidRPr="002B0323" w:rsidRDefault="00022055" w:rsidP="00611B2D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Даю согласие на обработку указанных персональных данных оператору: АНО МФК «РРАПП» (ИНН 6164109350, адрес 344006, г. Ростов-на-Дону, ул. Седова, д. 6), </w:t>
            </w:r>
            <w:r w:rsidR="00611B2D">
              <w:rPr>
                <w:rFonts w:ascii="Times New Roman" w:hAnsi="Times New Roman"/>
                <w:sz w:val="17"/>
                <w:szCs w:val="17"/>
              </w:rPr>
              <w:t>И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>ндивидуальн</w:t>
            </w:r>
            <w:r w:rsidR="00611B2D">
              <w:rPr>
                <w:rFonts w:ascii="Times New Roman" w:hAnsi="Times New Roman"/>
                <w:sz w:val="17"/>
                <w:szCs w:val="17"/>
              </w:rPr>
              <w:t>ому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 xml:space="preserve"> предпринимател</w:t>
            </w:r>
            <w:r w:rsidR="00611B2D">
              <w:rPr>
                <w:rFonts w:ascii="Times New Roman" w:hAnsi="Times New Roman"/>
                <w:sz w:val="17"/>
                <w:szCs w:val="17"/>
              </w:rPr>
              <w:t>ю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 xml:space="preserve"> Хижняков</w:t>
            </w:r>
            <w:r w:rsidR="00611B2D">
              <w:rPr>
                <w:rFonts w:ascii="Times New Roman" w:hAnsi="Times New Roman"/>
                <w:sz w:val="17"/>
                <w:szCs w:val="17"/>
              </w:rPr>
              <w:t>у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 xml:space="preserve"> Серге</w:t>
            </w:r>
            <w:r w:rsidR="00611B2D">
              <w:rPr>
                <w:rFonts w:ascii="Times New Roman" w:hAnsi="Times New Roman"/>
                <w:sz w:val="17"/>
                <w:szCs w:val="17"/>
              </w:rPr>
              <w:t>ю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 xml:space="preserve"> Викторович</w:t>
            </w:r>
            <w:r w:rsidR="00611B2D">
              <w:rPr>
                <w:rFonts w:ascii="Times New Roman" w:hAnsi="Times New Roman"/>
                <w:sz w:val="17"/>
                <w:szCs w:val="17"/>
              </w:rPr>
              <w:t>у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611B2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>615014969118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611B2D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11B2D" w:rsidRPr="00611B2D">
              <w:rPr>
                <w:rFonts w:ascii="Times New Roman" w:hAnsi="Times New Roman"/>
                <w:sz w:val="17"/>
                <w:szCs w:val="17"/>
              </w:rPr>
              <w:t>346400, Ростовская область, г. Новочеркасск, ул. Тургенева, д. 61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611B2D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(Ф.И.О.) </w:t>
            </w: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 xml:space="preserve">«____»_______________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(Ф.И.О.)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(руководитель организации)  ___________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F8161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F81614">
      <w:footerReference w:type="even" r:id="rId9"/>
      <w:pgSz w:w="11907" w:h="16840" w:code="9"/>
      <w:pgMar w:top="709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6007" w14:textId="77777777" w:rsidR="00554ED0" w:rsidRDefault="00554ED0">
      <w:pPr>
        <w:spacing w:line="240" w:lineRule="auto"/>
      </w:pPr>
      <w:r>
        <w:separator/>
      </w:r>
    </w:p>
  </w:endnote>
  <w:endnote w:type="continuationSeparator" w:id="0">
    <w:p w14:paraId="524FBADB" w14:textId="77777777" w:rsidR="00554ED0" w:rsidRDefault="00554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B74427" w:rsidRDefault="00B7442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B74427" w:rsidRDefault="00B74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E8F9" w14:textId="77777777" w:rsidR="00554ED0" w:rsidRDefault="00554ED0">
      <w:pPr>
        <w:spacing w:after="0"/>
      </w:pPr>
      <w:r>
        <w:separator/>
      </w:r>
    </w:p>
  </w:footnote>
  <w:footnote w:type="continuationSeparator" w:id="0">
    <w:p w14:paraId="105F2F61" w14:textId="77777777" w:rsidR="00554ED0" w:rsidRDefault="00554E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9CA14F4"/>
    <w:multiLevelType w:val="hybridMultilevel"/>
    <w:tmpl w:val="5AC8FDE2"/>
    <w:lvl w:ilvl="0" w:tplc="515C8628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3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6F323206"/>
    <w:multiLevelType w:val="hybridMultilevel"/>
    <w:tmpl w:val="02FE2B70"/>
    <w:lvl w:ilvl="0" w:tplc="DE261C20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6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8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2"/>
  </w:num>
  <w:num w:numId="2" w16cid:durableId="185681389">
    <w:abstractNumId w:val="9"/>
  </w:num>
  <w:num w:numId="3" w16cid:durableId="317340815">
    <w:abstractNumId w:val="14"/>
  </w:num>
  <w:num w:numId="4" w16cid:durableId="1904874376">
    <w:abstractNumId w:val="13"/>
  </w:num>
  <w:num w:numId="5" w16cid:durableId="1301030760">
    <w:abstractNumId w:val="3"/>
  </w:num>
  <w:num w:numId="6" w16cid:durableId="900753745">
    <w:abstractNumId w:val="8"/>
  </w:num>
  <w:num w:numId="7" w16cid:durableId="460462104">
    <w:abstractNumId w:val="10"/>
  </w:num>
  <w:num w:numId="8" w16cid:durableId="141314197">
    <w:abstractNumId w:val="12"/>
  </w:num>
  <w:num w:numId="9" w16cid:durableId="1213731253">
    <w:abstractNumId w:val="19"/>
  </w:num>
  <w:num w:numId="10" w16cid:durableId="916209529">
    <w:abstractNumId w:val="11"/>
  </w:num>
  <w:num w:numId="11" w16cid:durableId="1287736207">
    <w:abstractNumId w:val="16"/>
  </w:num>
  <w:num w:numId="12" w16cid:durableId="236600405">
    <w:abstractNumId w:val="4"/>
  </w:num>
  <w:num w:numId="13" w16cid:durableId="40402737">
    <w:abstractNumId w:val="7"/>
  </w:num>
  <w:num w:numId="14" w16cid:durableId="1919249682">
    <w:abstractNumId w:val="0"/>
  </w:num>
  <w:num w:numId="15" w16cid:durableId="1832330931">
    <w:abstractNumId w:val="5"/>
  </w:num>
  <w:num w:numId="16" w16cid:durableId="673336236">
    <w:abstractNumId w:val="18"/>
  </w:num>
  <w:num w:numId="17" w16cid:durableId="269894924">
    <w:abstractNumId w:val="6"/>
  </w:num>
  <w:num w:numId="18" w16cid:durableId="35282399">
    <w:abstractNumId w:val="17"/>
  </w:num>
  <w:num w:numId="19" w16cid:durableId="1852984057">
    <w:abstractNumId w:val="15"/>
  </w:num>
  <w:num w:numId="20" w16cid:durableId="1234707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E45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416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1993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8F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1E6"/>
    <w:rsid w:val="00167E11"/>
    <w:rsid w:val="001702CD"/>
    <w:rsid w:val="001705A3"/>
    <w:rsid w:val="00170932"/>
    <w:rsid w:val="00171063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97ED5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A97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690C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6024"/>
    <w:rsid w:val="002908FF"/>
    <w:rsid w:val="00290F04"/>
    <w:rsid w:val="002926D3"/>
    <w:rsid w:val="002945FA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491B"/>
    <w:rsid w:val="002C6468"/>
    <w:rsid w:val="002C7642"/>
    <w:rsid w:val="002D069F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B64"/>
    <w:rsid w:val="00352584"/>
    <w:rsid w:val="00353EA6"/>
    <w:rsid w:val="003543D1"/>
    <w:rsid w:val="00354951"/>
    <w:rsid w:val="003559BA"/>
    <w:rsid w:val="003560EC"/>
    <w:rsid w:val="0035679C"/>
    <w:rsid w:val="00356CAA"/>
    <w:rsid w:val="00357161"/>
    <w:rsid w:val="00357CBE"/>
    <w:rsid w:val="00360630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4E2A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BFE"/>
    <w:rsid w:val="00463E04"/>
    <w:rsid w:val="0046455A"/>
    <w:rsid w:val="004649F9"/>
    <w:rsid w:val="0046750D"/>
    <w:rsid w:val="00474780"/>
    <w:rsid w:val="00474EE4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C11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4ED0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45D1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B07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0519D"/>
    <w:rsid w:val="006104AE"/>
    <w:rsid w:val="00611B2D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6431"/>
    <w:rsid w:val="006E6940"/>
    <w:rsid w:val="006E6E3F"/>
    <w:rsid w:val="006F0D55"/>
    <w:rsid w:val="006F1E5E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32B"/>
    <w:rsid w:val="007067BC"/>
    <w:rsid w:val="007107B5"/>
    <w:rsid w:val="007117CB"/>
    <w:rsid w:val="00711DBE"/>
    <w:rsid w:val="00716C2C"/>
    <w:rsid w:val="00716E50"/>
    <w:rsid w:val="0071723F"/>
    <w:rsid w:val="007173A5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1436"/>
    <w:rsid w:val="00793052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3487"/>
    <w:rsid w:val="007F5211"/>
    <w:rsid w:val="007F5B58"/>
    <w:rsid w:val="007F6FC9"/>
    <w:rsid w:val="008029AF"/>
    <w:rsid w:val="00804A90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3FB6"/>
    <w:rsid w:val="00854F5C"/>
    <w:rsid w:val="0085503D"/>
    <w:rsid w:val="0086006F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53CBE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A7DB9"/>
    <w:rsid w:val="009B32A7"/>
    <w:rsid w:val="009B3B69"/>
    <w:rsid w:val="009B43DA"/>
    <w:rsid w:val="009B50B1"/>
    <w:rsid w:val="009B5A6D"/>
    <w:rsid w:val="009B626F"/>
    <w:rsid w:val="009B65C6"/>
    <w:rsid w:val="009B790E"/>
    <w:rsid w:val="009C0945"/>
    <w:rsid w:val="009C15CA"/>
    <w:rsid w:val="009C74CA"/>
    <w:rsid w:val="009C7A92"/>
    <w:rsid w:val="009C7D4A"/>
    <w:rsid w:val="009D008B"/>
    <w:rsid w:val="009D1009"/>
    <w:rsid w:val="009D1DFF"/>
    <w:rsid w:val="009D2302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46E70"/>
    <w:rsid w:val="00A505BA"/>
    <w:rsid w:val="00A5207B"/>
    <w:rsid w:val="00A52842"/>
    <w:rsid w:val="00A52869"/>
    <w:rsid w:val="00A52877"/>
    <w:rsid w:val="00A55E5F"/>
    <w:rsid w:val="00A56927"/>
    <w:rsid w:val="00A61CCA"/>
    <w:rsid w:val="00A6304B"/>
    <w:rsid w:val="00A63634"/>
    <w:rsid w:val="00A6383C"/>
    <w:rsid w:val="00A6387B"/>
    <w:rsid w:val="00A6404D"/>
    <w:rsid w:val="00A6596A"/>
    <w:rsid w:val="00A67391"/>
    <w:rsid w:val="00A70F15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392"/>
    <w:rsid w:val="00B82DB2"/>
    <w:rsid w:val="00B8676B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1979"/>
    <w:rsid w:val="00BA33E5"/>
    <w:rsid w:val="00BA4C35"/>
    <w:rsid w:val="00BA558C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224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32C4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8787A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258F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0BF"/>
    <w:rsid w:val="00D44573"/>
    <w:rsid w:val="00D44A5F"/>
    <w:rsid w:val="00D45E69"/>
    <w:rsid w:val="00D46060"/>
    <w:rsid w:val="00D4696D"/>
    <w:rsid w:val="00D502DC"/>
    <w:rsid w:val="00D51BB2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67C03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2030"/>
    <w:rsid w:val="00D93317"/>
    <w:rsid w:val="00D94C41"/>
    <w:rsid w:val="00D97914"/>
    <w:rsid w:val="00DA0ECF"/>
    <w:rsid w:val="00DA3EED"/>
    <w:rsid w:val="00DA69FA"/>
    <w:rsid w:val="00DB218C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5F7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83D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48B4"/>
    <w:rsid w:val="00E86CC8"/>
    <w:rsid w:val="00E874BC"/>
    <w:rsid w:val="00E8793F"/>
    <w:rsid w:val="00E90532"/>
    <w:rsid w:val="00E90BBF"/>
    <w:rsid w:val="00E926E4"/>
    <w:rsid w:val="00E9273D"/>
    <w:rsid w:val="00E92ABA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4E82"/>
    <w:rsid w:val="00EA5E8A"/>
    <w:rsid w:val="00EA6792"/>
    <w:rsid w:val="00EA7DA3"/>
    <w:rsid w:val="00EB0279"/>
    <w:rsid w:val="00EB136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0FF6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D7CDA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1614"/>
    <w:rsid w:val="00F83AAB"/>
    <w:rsid w:val="00F83AC6"/>
    <w:rsid w:val="00F86E05"/>
    <w:rsid w:val="00F9069D"/>
    <w:rsid w:val="00F90A5F"/>
    <w:rsid w:val="00F92382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84</cp:revision>
  <cp:lastPrinted>2026-08-14T06:21:00Z</cp:lastPrinted>
  <dcterms:created xsi:type="dcterms:W3CDTF">2026-03-31T09:06:00Z</dcterms:created>
  <dcterms:modified xsi:type="dcterms:W3CDTF">2026-09-18T14:57:00Z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